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19" w:rsidRDefault="00390A19" w:rsidP="00390A19">
      <w:pPr>
        <w:jc w:val="center"/>
        <w:rPr>
          <w:rFonts w:ascii="黑体" w:eastAsia="黑体" w:hAnsi="黑体" w:hint="eastAsia"/>
          <w:sz w:val="32"/>
          <w:szCs w:val="32"/>
        </w:rPr>
      </w:pPr>
      <w:r w:rsidRPr="003B51D0">
        <w:rPr>
          <w:rFonts w:ascii="黑体" w:eastAsia="黑体" w:hAnsi="黑体" w:hint="eastAsia"/>
          <w:sz w:val="32"/>
          <w:szCs w:val="32"/>
        </w:rPr>
        <w:t>目录</w:t>
      </w:r>
    </w:p>
    <w:p w:rsidR="003B51D0" w:rsidRPr="003B51D0" w:rsidRDefault="003B51D0" w:rsidP="00390A19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、关于景德镇高新区</w:t>
      </w:r>
      <w:r>
        <w:rPr>
          <w:rFonts w:hint="eastAsia"/>
        </w:rPr>
        <w:t>2019</w:t>
      </w:r>
      <w:r>
        <w:rPr>
          <w:rFonts w:hint="eastAsia"/>
        </w:rPr>
        <w:t>年预算执行情况和</w:t>
      </w:r>
      <w:r>
        <w:rPr>
          <w:rFonts w:hint="eastAsia"/>
        </w:rPr>
        <w:t>2020</w:t>
      </w:r>
      <w:r>
        <w:rPr>
          <w:rFonts w:hint="eastAsia"/>
        </w:rPr>
        <w:t>年预算草案的报告（书面）</w:t>
      </w:r>
      <w:r>
        <w:rPr>
          <w:rFonts w:hint="eastAsia"/>
        </w:rPr>
        <w:t>.</w:t>
      </w:r>
      <w:proofErr w:type="gramStart"/>
      <w:r>
        <w:rPr>
          <w:rFonts w:hint="eastAsia"/>
        </w:rPr>
        <w:t>doc</w:t>
      </w:r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年高新区税收返还及转移收支决算情况说明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3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年高新区政府举借债务情况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年高新区汇总的一般公共预算“三公”经费预算表及情况说明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5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年高新区一般公共预算执行及</w:t>
      </w:r>
      <w:r>
        <w:rPr>
          <w:rFonts w:hint="eastAsia"/>
        </w:rPr>
        <w:t>2020</w:t>
      </w:r>
      <w:r>
        <w:rPr>
          <w:rFonts w:hint="eastAsia"/>
        </w:rPr>
        <w:t>年高新区一般公共预算安排情况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6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年高新区政府性基金执行及</w:t>
      </w:r>
      <w:r>
        <w:rPr>
          <w:rFonts w:hint="eastAsia"/>
        </w:rPr>
        <w:t>2020</w:t>
      </w:r>
      <w:r>
        <w:rPr>
          <w:rFonts w:hint="eastAsia"/>
        </w:rPr>
        <w:t>年高新区政府性基金预算安排情况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7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年高新区国有资本经营执行及</w:t>
      </w:r>
      <w:r>
        <w:rPr>
          <w:rFonts w:hint="eastAsia"/>
        </w:rPr>
        <w:t>2020</w:t>
      </w:r>
      <w:r>
        <w:rPr>
          <w:rFonts w:hint="eastAsia"/>
        </w:rPr>
        <w:t>年高新区国有资本经营预算安排情况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8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年高新区社保基金预算执行情况及</w:t>
      </w:r>
      <w:r>
        <w:rPr>
          <w:rFonts w:hint="eastAsia"/>
        </w:rPr>
        <w:t>2020</w:t>
      </w:r>
      <w:r>
        <w:rPr>
          <w:rFonts w:hint="eastAsia"/>
        </w:rPr>
        <w:t>年高新区社保基金预算安排情况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E604DA" w:rsidRDefault="00390A19" w:rsidP="00390A19">
      <w:pPr>
        <w:ind w:firstLine="408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年高新区地方政府债务限额及余额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ind w:firstLineChars="200"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年高新区地方政府债券发行及还本付息额、</w:t>
      </w:r>
      <w:r>
        <w:rPr>
          <w:rFonts w:hint="eastAsia"/>
        </w:rPr>
        <w:t>2020</w:t>
      </w:r>
      <w:r>
        <w:rPr>
          <w:rFonts w:hint="eastAsia"/>
        </w:rPr>
        <w:t>年高新区地方政府债券还本付息预算数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11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年高新区新增地方政府债券资金使用安排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390A19" w:rsidRDefault="00390A19" w:rsidP="00390A19">
      <w:pPr>
        <w:rPr>
          <w:rFonts w:hint="eastAsia"/>
        </w:rPr>
      </w:pPr>
      <w:r>
        <w:rPr>
          <w:rFonts w:hint="eastAsia"/>
        </w:rPr>
        <w:t xml:space="preserve">    12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年高新区财政扶贫资金情况说明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390A19" w:rsidRPr="00390A19" w:rsidRDefault="00390A19" w:rsidP="00390A19">
      <w:pPr>
        <w:ind w:firstLine="408"/>
      </w:pPr>
    </w:p>
    <w:sectPr w:rsidR="00390A19" w:rsidRPr="00390A19" w:rsidSect="00E6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A19"/>
    <w:rsid w:val="00390A19"/>
    <w:rsid w:val="003B51D0"/>
    <w:rsid w:val="00E6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2021-05-24T03:18:00Z</dcterms:created>
  <dcterms:modified xsi:type="dcterms:W3CDTF">2021-05-24T03:21:00Z</dcterms:modified>
</cp:coreProperties>
</file>