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2021年绩效评价工作说明</w:t>
      </w:r>
    </w:p>
    <w:p>
      <w:pPr>
        <w:ind w:firstLine="600" w:firstLineChars="200"/>
        <w:rPr>
          <w:rFonts w:hint="eastAsia" w:ascii="新宋体" w:hAnsi="新宋体" w:eastAsia="新宋体" w:cs="新宋体"/>
          <w:sz w:val="30"/>
          <w:szCs w:val="30"/>
        </w:rPr>
      </w:pPr>
    </w:p>
    <w:p>
      <w:pPr>
        <w:ind w:firstLine="600" w:firstLineChars="200"/>
        <w:rPr>
          <w:rFonts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2021年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上半年，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区社会事业局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部门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完成 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个项目绩效目标审核工作，涉及资金约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601.6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C7E"/>
    <w:rsid w:val="00110CD9"/>
    <w:rsid w:val="00261C7E"/>
    <w:rsid w:val="004857D5"/>
    <w:rsid w:val="005134E5"/>
    <w:rsid w:val="00590314"/>
    <w:rsid w:val="005F31E9"/>
    <w:rsid w:val="007A7F19"/>
    <w:rsid w:val="007E1FD3"/>
    <w:rsid w:val="007E74CF"/>
    <w:rsid w:val="008433B9"/>
    <w:rsid w:val="00870174"/>
    <w:rsid w:val="009B7D56"/>
    <w:rsid w:val="00A06D50"/>
    <w:rsid w:val="00AF52CE"/>
    <w:rsid w:val="00B73125"/>
    <w:rsid w:val="00B82707"/>
    <w:rsid w:val="00BD652C"/>
    <w:rsid w:val="00D25D85"/>
    <w:rsid w:val="00F700C8"/>
    <w:rsid w:val="279C5648"/>
    <w:rsid w:val="329B2D1A"/>
    <w:rsid w:val="379B15F4"/>
    <w:rsid w:val="7234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54</Characters>
  <Lines>1</Lines>
  <Paragraphs>1</Paragraphs>
  <TotalTime>19</TotalTime>
  <ScaleCrop>false</ScaleCrop>
  <LinksUpToDate>false</LinksUpToDate>
  <CharactersWithSpaces>62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2021-05-26T02:12:00Z</dcterms:created>
  <dc:creator>Administrator</dc:creator>
  <cp:lastModifiedBy>HP</cp:lastModifiedBy>
  <dcterms:modified xsi:type="dcterms:W3CDTF">2021-07-13T03:58:12Z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  <property fmtid="{D5CDD505-2E9C-101B-9397-08002B2CF9AE}" pid="3" name="ICV">
    <vt:lpwstr>D315452F42014CC6A8A0EE8FD8AB10CA</vt:lpwstr>
  </property>
</Properties>
</file>