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 w:eastAsia="宋体" w:cs="宋体"/>
          <w:b/>
          <w:bCs/>
          <w:sz w:val="44"/>
          <w:szCs w:val="44"/>
        </w:rPr>
      </w:pPr>
      <w:r>
        <w:rPr>
          <w:rFonts w:hint="eastAsia" w:ascii="宋体" w:hAnsi="宋体" w:eastAsia="宋体" w:cs="宋体"/>
          <w:b/>
          <w:bCs/>
          <w:sz w:val="44"/>
          <w:szCs w:val="44"/>
        </w:rPr>
        <w:t>202</w:t>
      </w:r>
      <w:r>
        <w:rPr>
          <w:rFonts w:hint="eastAsia" w:ascii="宋体" w:hAnsi="宋体" w:eastAsia="宋体" w:cs="宋体"/>
          <w:b/>
          <w:bCs/>
          <w:sz w:val="44"/>
          <w:szCs w:val="44"/>
          <w:lang w:val="en-US" w:eastAsia="zh-CN"/>
        </w:rPr>
        <w:t>1</w:t>
      </w:r>
      <w:r>
        <w:rPr>
          <w:rFonts w:hint="eastAsia" w:ascii="宋体" w:hAnsi="宋体" w:eastAsia="宋体" w:cs="宋体"/>
          <w:b/>
          <w:bCs/>
          <w:sz w:val="44"/>
          <w:szCs w:val="44"/>
        </w:rPr>
        <w:t>年</w:t>
      </w:r>
      <w:r>
        <w:rPr>
          <w:rFonts w:hint="eastAsia" w:ascii="宋体" w:hAnsi="宋体" w:eastAsia="宋体" w:cs="宋体"/>
          <w:b/>
          <w:bCs/>
          <w:sz w:val="44"/>
          <w:szCs w:val="44"/>
          <w:lang w:eastAsia="zh-CN"/>
        </w:rPr>
        <w:t>高新区应急管理局</w:t>
      </w:r>
      <w:r>
        <w:rPr>
          <w:rFonts w:hint="eastAsia" w:ascii="宋体" w:hAnsi="宋体" w:eastAsia="宋体" w:cs="宋体"/>
          <w:b/>
          <w:bCs/>
          <w:sz w:val="44"/>
          <w:szCs w:val="44"/>
        </w:rPr>
        <w:t>国有资产占用情况说明</w:t>
      </w:r>
    </w:p>
    <w:p>
      <w:pPr>
        <w:jc w:val="both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 xml:space="preserve">    </w:t>
      </w:r>
    </w:p>
    <w:p>
      <w:pPr>
        <w:jc w:val="both"/>
        <w:rPr>
          <w:rFonts w:hint="default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 xml:space="preserve">    2021年高新区车辆共计零辆，其中执法执勤用车零辆，其他用车零</w:t>
      </w:r>
      <w:bookmarkStart w:id="0" w:name="_GoBack"/>
      <w:bookmarkEnd w:id="0"/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辆（主要是公务用车及环卫车）；单价50万元（含）以上通用设备数量为零，单价100万元（含）以上专用设备数量为零。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690067B"/>
    <w:rsid w:val="0BC75754"/>
    <w:rsid w:val="263213CC"/>
    <w:rsid w:val="56291B6A"/>
    <w:rsid w:val="5690067B"/>
    <w:rsid w:val="689F36B1"/>
    <w:rsid w:val="7DCB65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Office_11.1.0.10578_F1E327BC-269C-435d-A152-05C5408002CA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2021-05-26T04:56:00Z</dcterms:created>
  <dc:creator>画墨</dc:creator>
  <cp:lastModifiedBy>A……小慧</cp:lastModifiedBy>
  <dcterms:modified xsi:type="dcterms:W3CDTF">2021-07-13T03:51:19Z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2052-11.1.0.10578</vt:lpwstr>
  </property>
  <property fmtid="{D5CDD505-2E9C-101B-9397-08002B2CF9AE}" pid="3" name="ICV">
    <vt:lpwstr>4D9CB4481A6A4D3EB7FE3224FD4F2745</vt:lpwstr>
  </property>
</Properties>
</file>